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96" w:rsidRPr="00FD6D96" w:rsidRDefault="00FD6D96" w:rsidP="00FD6D96">
      <w:pPr>
        <w:pBdr>
          <w:bottom w:val="single" w:sz="6" w:space="2" w:color="7F7F7F"/>
        </w:pBdr>
        <w:shd w:val="clear" w:color="auto" w:fill="FFFFFF"/>
        <w:spacing w:before="150" w:after="0" w:line="240" w:lineRule="auto"/>
        <w:outlineLvl w:val="1"/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</w:pPr>
      <w:proofErr w:type="spellStart"/>
      <w:r w:rsidRPr="00FD6D96">
        <w:rPr>
          <w:rFonts w:ascii="Verdana" w:eastAsia="Times New Roman" w:hAnsi="Verdana" w:cs="Times New Roman"/>
          <w:b/>
          <w:bCs/>
          <w:color w:val="3F5AA8"/>
          <w:spacing w:val="-12"/>
          <w:sz w:val="24"/>
          <w:szCs w:val="24"/>
          <w:lang w:eastAsia="ru-RU"/>
        </w:rPr>
        <w:t>Ruralis</w:t>
      </w:r>
      <w:proofErr w:type="spellEnd"/>
    </w:p>
    <w:p w:rsidR="00FD6D96" w:rsidRPr="00FD6D96" w:rsidRDefault="00FD6D96" w:rsidP="00FD6D96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2970A6"/>
          <w:sz w:val="18"/>
          <w:szCs w:val="18"/>
          <w:lang w:eastAsia="ru-RU"/>
        </w:rPr>
        <w:drawing>
          <wp:inline distT="0" distB="0" distL="0" distR="0">
            <wp:extent cx="1352550" cy="1352550"/>
            <wp:effectExtent l="19050" t="0" r="0" b="0"/>
            <wp:docPr id="2" name="Рисунок 2" descr="http://decor-center.com.ua/wp-content/uploads/2013/01/ruralis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cor-center.com.ua/wp-content/uploads/2013/01/ruralis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Ruralis</w:t>
      </w:r>
      <w:proofErr w:type="spellEnd"/>
      <w:r w:rsidRPr="00FD6D96">
        <w:rPr>
          <w:rFonts w:ascii="Verdana" w:eastAsia="Times New Roman" w:hAnsi="Verdana" w:cs="Times New Roman"/>
          <w:color w:val="555555"/>
          <w:sz w:val="18"/>
          <w:lang w:eastAsia="ru-RU"/>
        </w:rPr>
        <w:t> 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– фактурная декоративная штукатурка на основе гашеной извести, обладает </w:t>
      </w:r>
      <w:proofErr w:type="spellStart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антигрибковыми</w:t>
      </w:r>
      <w:proofErr w:type="spellEnd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свойствами, идеально подходит для реставрации старых зданий и наружных работ. Ее структура напоминает штукатурку старых времен или отделку в деревенском стиле.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Описание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Штукатурка на основе гашеной извести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Главные характеристики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- Минеральные продукт, подходящи</w:t>
      </w:r>
      <w:r w:rsidR="00A3708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й для реставрации старых зданий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- Защищает от образования плесени</w:t>
      </w:r>
    </w:p>
    <w:p w:rsidR="00FD6D96" w:rsidRPr="00FD6D96" w:rsidRDefault="00A37087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Колеровка</w:t>
      </w:r>
      <w:proofErr w:type="gramStart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К</w:t>
      </w:r>
      <w:proofErr w:type="gramEnd"/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оле</w:t>
      </w:r>
      <w:r w:rsidR="00FD6D96"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ру</w:t>
      </w:r>
      <w:r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ется согласно цветовой карте </w:t>
      </w:r>
      <w:proofErr w:type="spellStart"/>
      <w:r w:rsidR="00FD6D96"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Baldini</w:t>
      </w:r>
      <w:proofErr w:type="spellEnd"/>
      <w:r w:rsidR="00FD6D96"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="00FD6D96"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Tecnocolor</w:t>
      </w:r>
      <w:proofErr w:type="spellEnd"/>
      <w:r w:rsidR="00FD6D96"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Подготовка поверхности</w:t>
      </w:r>
      <w:proofErr w:type="gramStart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У</w:t>
      </w:r>
      <w:proofErr w:type="gramEnd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бедиться, что обрабатываемая поверхность чистая, сухая и лишена посторонних частиц. Не наносить материал на поверхности, ранее обработанные синтетическими красками или покрытиями. Не наносить на подложку с повышенной влажностью. Не наносить под прямыми солнечными лучами, в жаркие или ветреные дни.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A37087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Новые</w:t>
      </w:r>
      <w:proofErr w:type="gramStart"/>
      <w:r w:rsidRPr="00FD6D96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Н</w:t>
      </w:r>
      <w:proofErr w:type="gramEnd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анести один</w:t>
      </w:r>
      <w:r w:rsidR="00A3708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-два слоя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r w:rsidR="00A3708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грунтовки глубокого проникновения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</w:r>
      <w:r w:rsidRPr="00A37087">
        <w:rPr>
          <w:rFonts w:ascii="Verdana" w:eastAsia="Times New Roman" w:hAnsi="Verdana" w:cs="Times New Roman"/>
          <w:b/>
          <w:i/>
          <w:iCs/>
          <w:color w:val="555555"/>
          <w:sz w:val="18"/>
          <w:lang w:eastAsia="ru-RU"/>
        </w:rPr>
        <w:t>Старые</w:t>
      </w:r>
      <w:proofErr w:type="gramStart"/>
      <w:r w:rsidRPr="00FD6D96">
        <w:rPr>
          <w:rFonts w:ascii="Verdana" w:eastAsia="Times New Roman" w:hAnsi="Verdana" w:cs="Times New Roman"/>
          <w:i/>
          <w:iCs/>
          <w:color w:val="555555"/>
          <w:sz w:val="18"/>
          <w:lang w:eastAsia="ru-RU"/>
        </w:rPr>
        <w:t xml:space="preserve"> 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П</w:t>
      </w:r>
      <w:proofErr w:type="gramEnd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ровести тщательную очистку поверхности для удаления остатков старой краски, штукатурки, грязи и т.д. На сухую поверхность нанести один слой </w:t>
      </w:r>
      <w:r w:rsidR="00A3708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грунтовки глубокого проникновения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Метод нанесения</w:t>
      </w:r>
      <w:proofErr w:type="gramStart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br/>
        <w:t>П</w:t>
      </w:r>
      <w:proofErr w:type="gramEnd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еремешать продукт перед использованием. Нанесите материал равномерно шпателем </w:t>
      </w:r>
      <w:r w:rsidR="00A3708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или кельмой 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из нержавеющей стали. После высыхания нанесите второй верхний слой, круговыми движениями с помощью губки придать античный эффект или пластиковым шпателем более однородную поверхность. При желании можно дополнительно покрыть </w:t>
      </w:r>
      <w:r w:rsidR="00A37087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лазурью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 </w:t>
      </w:r>
      <w:proofErr w:type="spellStart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Velatura</w:t>
      </w:r>
      <w:proofErr w:type="spellEnd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.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Технические характеристики и главные данные при +20</w:t>
      </w:r>
      <w:r w:rsidRPr="00FD6D96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0</w:t>
      </w:r>
      <w:proofErr w:type="gramStart"/>
      <w:r w:rsidRPr="00FD6D96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 </w:t>
      </w: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</w:t>
      </w:r>
      <w:proofErr w:type="gramEnd"/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 xml:space="preserve"> и относительной влажности 60%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Плотность, </w:t>
      </w:r>
      <w:proofErr w:type="gramStart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кг</w:t>
      </w:r>
      <w:proofErr w:type="gramEnd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/л    1,500 ÷ 1,600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Вязкость 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Паста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Теоретический расход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   2-2,5  кг/м</w:t>
      </w:r>
      <w:proofErr w:type="gramStart"/>
      <w:r w:rsidRPr="00FD6D96">
        <w:rPr>
          <w:rFonts w:ascii="Verdana" w:eastAsia="Times New Roman" w:hAnsi="Verdana" w:cs="Times New Roman"/>
          <w:color w:val="555555"/>
          <w:sz w:val="18"/>
          <w:szCs w:val="18"/>
          <w:vertAlign w:val="superscript"/>
          <w:lang w:eastAsia="ru-RU"/>
        </w:rPr>
        <w:t>2</w:t>
      </w:r>
      <w:proofErr w:type="gramEnd"/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Рекомендованная толщина в сухом состоянии на 1 слой      </w:t>
      </w:r>
      <w:r w:rsidRPr="00FD6D96">
        <w:rPr>
          <w:rFonts w:ascii="Verdana" w:eastAsia="Times New Roman" w:hAnsi="Verdana" w:cs="Times New Roman"/>
          <w:color w:val="555555"/>
          <w:sz w:val="18"/>
          <w:lang w:eastAsia="ru-RU"/>
        </w:rPr>
        <w:t> 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1,5мм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Температура возгорания, С</w:t>
      </w:r>
      <w:proofErr w:type="gramStart"/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</w:t>
      </w:r>
      <w:r w:rsidRPr="00FD6D96">
        <w:rPr>
          <w:rFonts w:ascii="Verdana" w:eastAsia="Times New Roman" w:hAnsi="Verdana" w:cs="Times New Roman"/>
          <w:b/>
          <w:bCs/>
          <w:color w:val="555555"/>
          <w:sz w:val="18"/>
          <w:vertAlign w:val="superscript"/>
          <w:lang w:eastAsia="ru-RU"/>
        </w:rPr>
        <w:t>° 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Н</w:t>
      </w:r>
      <w:proofErr w:type="gramEnd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 горюч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Срок хранения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(в сухих, прохладных помещениях)  Не менее 36 </w:t>
      </w:r>
      <w:proofErr w:type="spellStart"/>
      <w:proofErr w:type="gramStart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мес</w:t>
      </w:r>
      <w:proofErr w:type="spellEnd"/>
      <w:proofErr w:type="gramEnd"/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Полное высыхание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          24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proofErr w:type="spellStart"/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Перекрываемость</w:t>
      </w:r>
      <w:proofErr w:type="spellEnd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, час</w:t>
      </w:r>
      <w:proofErr w:type="gramStart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         Ч</w:t>
      </w:r>
      <w:proofErr w:type="gramEnd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ерез 24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Наружные/внутренние поверхности</w:t>
      </w:r>
      <w:proofErr w:type="gramStart"/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   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   Д</w:t>
      </w:r>
      <w:proofErr w:type="gramEnd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а/Да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Цвета 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 xml:space="preserve">   </w:t>
      </w:r>
      <w:proofErr w:type="gramStart"/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Белый</w:t>
      </w:r>
      <w:proofErr w:type="gramEnd"/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lastRenderedPageBreak/>
        <w:t>Вяжущее вещество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Известь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Очистка инструментов 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Вода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Разбавитель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 Вода</w:t>
      </w:r>
    </w:p>
    <w:p w:rsidR="00FD6D96" w:rsidRPr="00FD6D96" w:rsidRDefault="00FD6D96" w:rsidP="00FD6D96">
      <w:pPr>
        <w:shd w:val="clear" w:color="auto" w:fill="FFFFFF"/>
        <w:spacing w:after="150" w:line="261" w:lineRule="atLeast"/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</w:pPr>
      <w:r w:rsidRPr="00FD6D96">
        <w:rPr>
          <w:rFonts w:ascii="Verdana" w:eastAsia="Times New Roman" w:hAnsi="Verdana" w:cs="Times New Roman"/>
          <w:b/>
          <w:bCs/>
          <w:color w:val="555555"/>
          <w:sz w:val="18"/>
          <w:lang w:eastAsia="ru-RU"/>
        </w:rPr>
        <w:t>Нанесение при помощи шпателя</w:t>
      </w:r>
      <w:r w:rsidRPr="00FD6D96">
        <w:rPr>
          <w:rFonts w:ascii="Verdana" w:eastAsia="Times New Roman" w:hAnsi="Verdana" w:cs="Times New Roman"/>
          <w:color w:val="555555"/>
          <w:sz w:val="18"/>
          <w:szCs w:val="18"/>
          <w:lang w:eastAsia="ru-RU"/>
        </w:rPr>
        <w:t>   Готово к использованию</w:t>
      </w:r>
    </w:p>
    <w:p w:rsidR="00054CFB" w:rsidRDefault="00A37087"/>
    <w:sectPr w:rsidR="00054CFB" w:rsidSect="00EE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D96"/>
    <w:rsid w:val="001C2C88"/>
    <w:rsid w:val="004C2073"/>
    <w:rsid w:val="00701285"/>
    <w:rsid w:val="00A37087"/>
    <w:rsid w:val="00EE674B"/>
    <w:rsid w:val="00FD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4B"/>
  </w:style>
  <w:style w:type="paragraph" w:styleId="2">
    <w:name w:val="heading 2"/>
    <w:basedOn w:val="a"/>
    <w:link w:val="20"/>
    <w:uiPriority w:val="9"/>
    <w:qFormat/>
    <w:rsid w:val="00FD6D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D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6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D96"/>
    <w:rPr>
      <w:b/>
      <w:bCs/>
    </w:rPr>
  </w:style>
  <w:style w:type="character" w:customStyle="1" w:styleId="apple-converted-space">
    <w:name w:val="apple-converted-space"/>
    <w:basedOn w:val="a0"/>
    <w:rsid w:val="00FD6D96"/>
  </w:style>
  <w:style w:type="character" w:styleId="a5">
    <w:name w:val="Emphasis"/>
    <w:basedOn w:val="a0"/>
    <w:uiPriority w:val="20"/>
    <w:qFormat/>
    <w:rsid w:val="00FD6D9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6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6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decor-center.com.ua/wp-content/uploads/2013/01/ruralis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2014-11-13T06:14:00Z</dcterms:created>
  <dcterms:modified xsi:type="dcterms:W3CDTF">2014-11-13T07:15:00Z</dcterms:modified>
</cp:coreProperties>
</file>